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EEF" w:rsidRDefault="00823B57" w:rsidP="00823B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B57">
        <w:rPr>
          <w:rFonts w:ascii="Times New Roman" w:hAnsi="Times New Roman" w:cs="Times New Roman"/>
          <w:b/>
          <w:sz w:val="24"/>
          <w:szCs w:val="24"/>
          <w:u w:val="single"/>
        </w:rPr>
        <w:t>Erasmus+ Rövid futamidejű mobilitási projektek a szakképzés területén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(KA122-VET)</w:t>
      </w:r>
    </w:p>
    <w:p w:rsidR="00823B57" w:rsidRDefault="00823B57" w:rsidP="00823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Iskolánk 2024. február 20-i határidővel beadott KA122-VET típusú pályázatát a Tempus Közalapítvány támogatja. </w:t>
      </w:r>
    </w:p>
    <w:p w:rsidR="00823B57" w:rsidRDefault="00823B57" w:rsidP="00823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 leglényegesebb adatai, céljai, feladatai:</w:t>
      </w:r>
    </w:p>
    <w:tbl>
      <w:tblPr>
        <w:tblStyle w:val="Rcsostblzat"/>
        <w:tblW w:w="9918" w:type="dxa"/>
        <w:tblInd w:w="-5" w:type="dxa"/>
        <w:tblLook w:val="04A0" w:firstRow="1" w:lastRow="0" w:firstColumn="1" w:lastColumn="0" w:noHBand="0" w:noVBand="1"/>
      </w:tblPr>
      <w:tblGrid>
        <w:gridCol w:w="553"/>
        <w:gridCol w:w="1603"/>
        <w:gridCol w:w="7762"/>
      </w:tblGrid>
      <w:tr w:rsidR="0042650F" w:rsidTr="005A0AB9">
        <w:tc>
          <w:tcPr>
            <w:tcW w:w="2156" w:type="dxa"/>
            <w:gridSpan w:val="2"/>
          </w:tcPr>
          <w:p w:rsidR="0042650F" w:rsidRDefault="0042650F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projekt címe</w:t>
            </w:r>
          </w:p>
        </w:tc>
        <w:tc>
          <w:tcPr>
            <w:tcW w:w="7762" w:type="dxa"/>
            <w:vAlign w:val="center"/>
          </w:tcPr>
          <w:p w:rsidR="0042650F" w:rsidRDefault="0042650F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SZAK-MAI-SÁG</w:t>
            </w:r>
          </w:p>
          <w:p w:rsidR="0042650F" w:rsidRPr="00385095" w:rsidRDefault="0042650F" w:rsidP="00DA10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5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Up-to-the </w:t>
            </w:r>
            <w:proofErr w:type="spellStart"/>
            <w:r w:rsidRPr="00385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professi</w:t>
            </w:r>
            <w:proofErr w:type="spellEnd"/>
            <w:r w:rsidRPr="00385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-On</w:t>
            </w:r>
          </w:p>
        </w:tc>
      </w:tr>
      <w:tr w:rsidR="0042650F" w:rsidTr="005A0AB9">
        <w:tc>
          <w:tcPr>
            <w:tcW w:w="2156" w:type="dxa"/>
            <w:gridSpan w:val="2"/>
          </w:tcPr>
          <w:p w:rsidR="0042650F" w:rsidRDefault="0042650F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projekt kezdete és időtartama</w:t>
            </w:r>
          </w:p>
        </w:tc>
        <w:tc>
          <w:tcPr>
            <w:tcW w:w="7762" w:type="dxa"/>
            <w:vAlign w:val="center"/>
          </w:tcPr>
          <w:p w:rsidR="0042650F" w:rsidRDefault="0042650F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2024.09.02 – 2026.03.01.  </w:t>
            </w:r>
          </w:p>
          <w:p w:rsidR="0042650F" w:rsidRDefault="0042650F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hónap</w:t>
            </w:r>
          </w:p>
        </w:tc>
      </w:tr>
      <w:tr w:rsidR="00386F29" w:rsidTr="005A0AB9">
        <w:tc>
          <w:tcPr>
            <w:tcW w:w="553" w:type="dxa"/>
            <w:vMerge w:val="restart"/>
            <w:shd w:val="clear" w:color="auto" w:fill="D9D9D9" w:themeFill="background1" w:themeFillShade="D9"/>
            <w:textDirection w:val="btLr"/>
          </w:tcPr>
          <w:p w:rsidR="00386F29" w:rsidRPr="00386F29" w:rsidRDefault="00386F29" w:rsidP="00386F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F29">
              <w:rPr>
                <w:rFonts w:ascii="Times New Roman" w:hAnsi="Times New Roman" w:cs="Times New Roman"/>
                <w:b/>
                <w:sz w:val="28"/>
                <w:szCs w:val="28"/>
              </w:rPr>
              <w:t>TEVÉKENYSÉGEK</w:t>
            </w:r>
          </w:p>
        </w:tc>
        <w:tc>
          <w:tcPr>
            <w:tcW w:w="1603" w:type="dxa"/>
            <w:vMerge w:val="restart"/>
            <w:vAlign w:val="center"/>
          </w:tcPr>
          <w:p w:rsidR="00386F29" w:rsidRDefault="00386F29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Diákok tanulási célú mobilitása</w:t>
            </w:r>
          </w:p>
          <w:p w:rsidR="00386F29" w:rsidRDefault="00386F29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(kísérő tanárok száma) és kint tartózkodás időtartama </w:t>
            </w:r>
          </w:p>
        </w:tc>
        <w:tc>
          <w:tcPr>
            <w:tcW w:w="7762" w:type="dxa"/>
            <w:vAlign w:val="center"/>
          </w:tcPr>
          <w:p w:rsidR="00BC7AE0" w:rsidRDefault="00BC7AE0" w:rsidP="00A03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F29" w:rsidRDefault="00386F29" w:rsidP="00A0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Gazdálkodás és menedzsment ágazat 10 tanuló, kísérőtanár 1 fő (ebből 1 fő kevesebb lehetőséggel rendelkező tanuló bevonása)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nap</w:t>
            </w:r>
          </w:p>
          <w:p w:rsidR="00BC7AE0" w:rsidRPr="005D7268" w:rsidRDefault="00BC7AE0" w:rsidP="00A03C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6F29" w:rsidTr="005A0AB9">
        <w:tc>
          <w:tcPr>
            <w:tcW w:w="553" w:type="dxa"/>
            <w:vMerge/>
            <w:shd w:val="clear" w:color="auto" w:fill="D9D9D9" w:themeFill="background1" w:themeFillShade="D9"/>
          </w:tcPr>
          <w:p w:rsidR="00386F29" w:rsidRDefault="00386F29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386F29" w:rsidRDefault="00386F29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vAlign w:val="center"/>
          </w:tcPr>
          <w:p w:rsidR="00BC7AE0" w:rsidRDefault="00BC7AE0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F29" w:rsidRDefault="00386F29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Közlekedés és szállítmányozás ágazat 6 tanuló, kísérőtanár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fő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 nap</w:t>
            </w:r>
          </w:p>
          <w:p w:rsidR="00BC7AE0" w:rsidRDefault="00BC7AE0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F29" w:rsidTr="005A0AB9">
        <w:tc>
          <w:tcPr>
            <w:tcW w:w="553" w:type="dxa"/>
            <w:vMerge/>
            <w:shd w:val="clear" w:color="auto" w:fill="D9D9D9" w:themeFill="background1" w:themeFillShade="D9"/>
          </w:tcPr>
          <w:p w:rsidR="00386F29" w:rsidRDefault="00386F29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386F29" w:rsidRDefault="00386F29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vAlign w:val="center"/>
          </w:tcPr>
          <w:p w:rsidR="00386F29" w:rsidRDefault="00386F29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Oktatás ágazat 8 tanuló (ebből 1 fő kevesebb lehetőséggel rendelkező tanuló bevonása), kísérőtanár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fő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nap </w:t>
            </w:r>
          </w:p>
        </w:tc>
      </w:tr>
      <w:tr w:rsidR="00386F29" w:rsidTr="005A0AB9">
        <w:tc>
          <w:tcPr>
            <w:tcW w:w="553" w:type="dxa"/>
            <w:vMerge/>
            <w:shd w:val="clear" w:color="auto" w:fill="D9D9D9" w:themeFill="background1" w:themeFillShade="D9"/>
          </w:tcPr>
          <w:p w:rsidR="00386F29" w:rsidRDefault="00386F29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386F29" w:rsidRDefault="00386F29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Szakmai látogatás és időtartama</w:t>
            </w:r>
          </w:p>
        </w:tc>
        <w:tc>
          <w:tcPr>
            <w:tcW w:w="7762" w:type="dxa"/>
            <w:vAlign w:val="center"/>
          </w:tcPr>
          <w:p w:rsidR="00386F29" w:rsidRDefault="00386F29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fenti ágazatokban tanító 4 oktató/tanár – 5 nap</w:t>
            </w:r>
          </w:p>
        </w:tc>
      </w:tr>
      <w:tr w:rsidR="00386F29" w:rsidTr="005A0AB9">
        <w:tc>
          <w:tcPr>
            <w:tcW w:w="553" w:type="dxa"/>
            <w:vMerge/>
            <w:shd w:val="clear" w:color="auto" w:fill="D9D9D9" w:themeFill="background1" w:themeFillShade="D9"/>
          </w:tcPr>
          <w:p w:rsidR="00386F29" w:rsidRDefault="00386F29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386F29" w:rsidRDefault="00386F29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Továbbképzés és időtartama</w:t>
            </w:r>
          </w:p>
        </w:tc>
        <w:tc>
          <w:tcPr>
            <w:tcW w:w="7762" w:type="dxa"/>
            <w:vAlign w:val="center"/>
          </w:tcPr>
          <w:p w:rsidR="00386F29" w:rsidRDefault="00386F29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oktató/tanár (a tanfolyam lehetséges témái: a projektek megvalósítása során használható módszerek, diákok motiválása, AI alkalmazása az oktatásban… – 7 nap</w:t>
            </w:r>
          </w:p>
        </w:tc>
      </w:tr>
      <w:tr w:rsidR="00386F29" w:rsidTr="005A0AB9">
        <w:tc>
          <w:tcPr>
            <w:tcW w:w="2156" w:type="dxa"/>
            <w:gridSpan w:val="2"/>
            <w:vMerge w:val="restart"/>
            <w:vAlign w:val="center"/>
          </w:tcPr>
          <w:p w:rsidR="00386F29" w:rsidRDefault="00386F29" w:rsidP="0038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projekt céljai</w:t>
            </w:r>
          </w:p>
        </w:tc>
        <w:tc>
          <w:tcPr>
            <w:tcW w:w="7762" w:type="dxa"/>
            <w:vAlign w:val="center"/>
          </w:tcPr>
          <w:p w:rsidR="00386F29" w:rsidRPr="00AB79B7" w:rsidRDefault="00386F29" w:rsidP="00AB79B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fenti 3 ágazatban tanuló diákok szakmai tudásának és kompetenciájának, továbbá a jövő munkavállalói számára szükséges kompetenciáinak fejlesztése nyitott és részvételen alapuló tanulási környezetben</w:t>
            </w:r>
          </w:p>
        </w:tc>
      </w:tr>
      <w:tr w:rsidR="00386F29" w:rsidTr="005A0AB9">
        <w:tc>
          <w:tcPr>
            <w:tcW w:w="2156" w:type="dxa"/>
            <w:gridSpan w:val="2"/>
            <w:vMerge/>
          </w:tcPr>
          <w:p w:rsidR="00386F29" w:rsidRDefault="00386F29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vAlign w:val="center"/>
          </w:tcPr>
          <w:p w:rsidR="00386F29" w:rsidRPr="00AB79B7" w:rsidRDefault="00386F29" w:rsidP="00AB79B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Projektalapú módszerek tárházának bővítése, melyek alkalmazásával új TEA (tanulási eredmény alapú) projektek kidolgozása és megvalósítása 3 ágazatban</w:t>
            </w:r>
          </w:p>
        </w:tc>
      </w:tr>
      <w:tr w:rsidR="00386F29" w:rsidTr="005A0AB9">
        <w:tc>
          <w:tcPr>
            <w:tcW w:w="2156" w:type="dxa"/>
            <w:gridSpan w:val="2"/>
            <w:vMerge/>
          </w:tcPr>
          <w:p w:rsidR="00386F29" w:rsidRDefault="00386F29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vAlign w:val="center"/>
          </w:tcPr>
          <w:p w:rsidR="00386F29" w:rsidRPr="00AB79B7" w:rsidRDefault="00386F29" w:rsidP="00AB79B7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Környezettudatos iskolai munkakörnyezet kialakítása oktatói és tanulói szinten</w:t>
            </w:r>
          </w:p>
        </w:tc>
      </w:tr>
      <w:tr w:rsidR="00101743" w:rsidTr="005A0AB9">
        <w:tc>
          <w:tcPr>
            <w:tcW w:w="2156" w:type="dxa"/>
            <w:gridSpan w:val="2"/>
          </w:tcPr>
          <w:p w:rsidR="00101743" w:rsidRDefault="00101743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kidolgozott munkaprogram és értékelőlapok </w:t>
            </w:r>
          </w:p>
        </w:tc>
        <w:tc>
          <w:tcPr>
            <w:tcW w:w="7762" w:type="dxa"/>
            <w:vAlign w:val="center"/>
          </w:tcPr>
          <w:p w:rsidR="00101743" w:rsidRDefault="00E61A05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85E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https://drive.google.com/drive/folders/1IsR02nAIjkArNahq4GGLGPXoYYH-UZqY?usp=sharing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5A0AB9" w:rsidTr="005A0AB9">
        <w:tc>
          <w:tcPr>
            <w:tcW w:w="2156" w:type="dxa"/>
            <w:gridSpan w:val="2"/>
          </w:tcPr>
          <w:p w:rsidR="005A0AB9" w:rsidRDefault="005A0AB9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Megítélt támogatás</w:t>
            </w:r>
          </w:p>
        </w:tc>
        <w:tc>
          <w:tcPr>
            <w:tcW w:w="7762" w:type="dxa"/>
            <w:vAlign w:val="center"/>
          </w:tcPr>
          <w:p w:rsidR="005A0AB9" w:rsidRDefault="005A0AB9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61.950 €</w:t>
            </w:r>
          </w:p>
        </w:tc>
      </w:tr>
    </w:tbl>
    <w:p w:rsidR="00823B57" w:rsidRDefault="00823B57" w:rsidP="00823B57">
      <w:pPr>
        <w:rPr>
          <w:rFonts w:ascii="Times New Roman" w:hAnsi="Times New Roman" w:cs="Times New Roman"/>
          <w:sz w:val="24"/>
          <w:szCs w:val="24"/>
        </w:rPr>
      </w:pPr>
    </w:p>
    <w:p w:rsidR="005A0AB9" w:rsidRDefault="005A0AB9" w:rsidP="00823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Mezőkövesd, 2024. május 21</w:t>
      </w:r>
    </w:p>
    <w:p w:rsidR="005A0AB9" w:rsidRDefault="005A0AB9" w:rsidP="005A0A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Nagyné </w:t>
      </w:r>
      <w:proofErr w:type="spellStart"/>
      <w:r>
        <w:rPr>
          <w:rFonts w:ascii="Times New Roman" w:hAnsi="Times New Roman" w:cs="Times New Roman"/>
          <w:sz w:val="24"/>
          <w:szCs w:val="24"/>
        </w:rPr>
        <w:t>Szalmási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Ildikó</w:t>
      </w:r>
    </w:p>
    <w:p w:rsidR="005A0AB9" w:rsidRDefault="005A0AB9" w:rsidP="005A0A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igazgatóhelyettes</w:t>
      </w:r>
    </w:p>
    <w:p w:rsidR="005A0AB9" w:rsidRPr="00823B57" w:rsidRDefault="005A0AB9" w:rsidP="005A0A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projektfelelős</w:t>
      </w:r>
    </w:p>
    <w:sectPr w:rsidR="005A0AB9" w:rsidRPr="00823B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AD6" w:rsidRDefault="00186AD6" w:rsidP="00823B57">
      <w:pPr>
        <w:spacing w:after="0" w:line="240" w:lineRule="auto"/>
      </w:pPr>
      <w:r>
        <w:separator/>
      </w:r>
    </w:p>
  </w:endnote>
  <w:endnote w:type="continuationSeparator" w:id="0">
    <w:p w:rsidR="00186AD6" w:rsidRDefault="00186AD6" w:rsidP="0082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AD6" w:rsidRDefault="00186AD6" w:rsidP="00823B57">
      <w:pPr>
        <w:spacing w:after="0" w:line="240" w:lineRule="auto"/>
      </w:pPr>
      <w:r>
        <w:separator/>
      </w:r>
    </w:p>
  </w:footnote>
  <w:footnote w:type="continuationSeparator" w:id="0">
    <w:p w:rsidR="00186AD6" w:rsidRDefault="00186AD6" w:rsidP="00823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B57" w:rsidRPr="0062259A" w:rsidRDefault="00823B57" w:rsidP="00823B57">
    <w:pPr>
      <w:keepNext/>
      <w:spacing w:after="0" w:line="240" w:lineRule="auto"/>
      <w:ind w:right="283"/>
      <w:jc w:val="center"/>
      <w:outlineLvl w:val="1"/>
      <w:rPr>
        <w:rFonts w:ascii="Times New Roman" w:eastAsia="Times New Roman" w:hAnsi="Times New Roman" w:cs="Times New Roman"/>
        <w:b/>
        <w:sz w:val="20"/>
        <w:szCs w:val="20"/>
        <w:lang w:eastAsia="hu-HU"/>
      </w:rPr>
    </w:pPr>
    <w:r w:rsidRPr="0062259A">
      <w:rPr>
        <w:rFonts w:ascii="Times New Roman" w:eastAsia="Times New Roman" w:hAnsi="Times New Roman" w:cs="Times New Roman"/>
        <w:b/>
        <w:noProof/>
        <w:sz w:val="20"/>
        <w:szCs w:val="24"/>
        <w:lang w:eastAsia="hu-HU"/>
      </w:rPr>
      <w:drawing>
        <wp:anchor distT="0" distB="0" distL="114300" distR="114300" simplePos="0" relativeHeight="251660288" behindDoc="0" locked="0" layoutInCell="1" allowOverlap="1" wp14:anchorId="69884BD3" wp14:editId="2CD1CE45">
          <wp:simplePos x="0" y="0"/>
          <wp:positionH relativeFrom="margin">
            <wp:posOffset>-478790</wp:posOffset>
          </wp:positionH>
          <wp:positionV relativeFrom="margin">
            <wp:posOffset>-1561465</wp:posOffset>
          </wp:positionV>
          <wp:extent cx="1687329" cy="1482090"/>
          <wp:effectExtent l="0" t="0" r="8255" b="381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kivágá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329" cy="148209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259A">
      <w:rPr>
        <w:rFonts w:ascii="Calibri" w:eastAsia="Calibri" w:hAnsi="Calibri" w:cs="Arial"/>
        <w:noProof/>
        <w:lang w:eastAsia="hu-HU"/>
      </w:rPr>
      <w:drawing>
        <wp:anchor distT="0" distB="0" distL="114300" distR="114300" simplePos="0" relativeHeight="251661312" behindDoc="1" locked="0" layoutInCell="1" allowOverlap="1" wp14:anchorId="07E30722" wp14:editId="2B956391">
          <wp:simplePos x="0" y="0"/>
          <wp:positionH relativeFrom="column">
            <wp:posOffset>4739005</wp:posOffset>
          </wp:positionH>
          <wp:positionV relativeFrom="paragraph">
            <wp:posOffset>-128270</wp:posOffset>
          </wp:positionV>
          <wp:extent cx="1238250" cy="1228725"/>
          <wp:effectExtent l="0" t="0" r="0" b="952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74" t="34723" r="50231" b="29726"/>
                  <a:stretch/>
                </pic:blipFill>
                <pic:spPr bwMode="auto">
                  <a:xfrm>
                    <a:off x="0" y="0"/>
                    <a:ext cx="1238250" cy="1228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259A">
      <w:rPr>
        <w:rFonts w:ascii="Times New Roman" w:eastAsia="Times New Roman" w:hAnsi="Times New Roman" w:cs="Times New Roman"/>
        <w:b/>
        <w:noProof/>
        <w:sz w:val="20"/>
        <w:szCs w:val="24"/>
        <w:lang w:eastAsia="hu-HU"/>
      </w:rPr>
      <w:t xml:space="preserve"> MISKOLCI SZAKKÉPZÉSI CENTRUM</w:t>
    </w:r>
    <w:r w:rsidRPr="0062259A">
      <w:rPr>
        <w:rFonts w:ascii="Times New Roman" w:eastAsia="Times New Roman" w:hAnsi="Times New Roman" w:cs="Times New Roman"/>
        <w:b/>
        <w:noProof/>
        <w:sz w:val="20"/>
        <w:szCs w:val="24"/>
        <w:lang w:eastAsia="hu-HU"/>
      </w:rPr>
      <w:br/>
    </w:r>
    <w:r w:rsidRPr="0062259A"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MEZŐKÖVESDI SZENT LÁSZLÓ GIMNÁZIUM ÉS </w:t>
    </w:r>
  </w:p>
  <w:p w:rsidR="00823B57" w:rsidRPr="0062259A" w:rsidRDefault="00823B57" w:rsidP="00823B57">
    <w:pPr>
      <w:keepNext/>
      <w:spacing w:after="0" w:line="240" w:lineRule="auto"/>
      <w:ind w:right="283"/>
      <w:jc w:val="center"/>
      <w:outlineLvl w:val="1"/>
      <w:rPr>
        <w:rFonts w:ascii="Times New Roman" w:eastAsia="Times New Roman" w:hAnsi="Times New Roman" w:cs="Times New Roman"/>
        <w:b/>
        <w:sz w:val="20"/>
        <w:szCs w:val="20"/>
        <w:lang w:eastAsia="hu-HU"/>
      </w:rPr>
    </w:pPr>
    <w:r w:rsidRPr="0062259A">
      <w:rPr>
        <w:rFonts w:ascii="Times New Roman" w:eastAsia="Times New Roman" w:hAnsi="Times New Roman" w:cs="Times New Roman"/>
        <w:b/>
        <w:sz w:val="20"/>
        <w:szCs w:val="20"/>
        <w:lang w:eastAsia="hu-HU"/>
      </w:rPr>
      <w:t>KÖZGAZDASÁGI TECHNIKUM</w:t>
    </w:r>
  </w:p>
  <w:p w:rsidR="00823B57" w:rsidRPr="0062259A" w:rsidRDefault="00823B57" w:rsidP="00823B57">
    <w:pPr>
      <w:spacing w:after="0" w:line="276" w:lineRule="auto"/>
      <w:ind w:right="283" w:firstLine="7"/>
      <w:jc w:val="center"/>
      <w:rPr>
        <w:rFonts w:ascii="Times New Roman" w:eastAsia="Calibri" w:hAnsi="Times New Roman" w:cs="Times New Roman"/>
        <w:sz w:val="20"/>
        <w:szCs w:val="24"/>
      </w:rPr>
    </w:pPr>
    <w:r w:rsidRPr="0062259A">
      <w:rPr>
        <w:rFonts w:ascii="Times New Roman" w:eastAsia="Calibri" w:hAnsi="Times New Roman" w:cs="Times New Roman"/>
        <w:sz w:val="20"/>
        <w:szCs w:val="24"/>
      </w:rPr>
      <w:t xml:space="preserve">3400 Mezőkövesd, Mátyás </w:t>
    </w:r>
    <w:proofErr w:type="gramStart"/>
    <w:r w:rsidRPr="0062259A">
      <w:rPr>
        <w:rFonts w:ascii="Times New Roman" w:eastAsia="Calibri" w:hAnsi="Times New Roman" w:cs="Times New Roman"/>
        <w:sz w:val="20"/>
        <w:szCs w:val="24"/>
      </w:rPr>
      <w:t>király út</w:t>
    </w:r>
    <w:proofErr w:type="gramEnd"/>
    <w:r w:rsidRPr="0062259A">
      <w:rPr>
        <w:rFonts w:ascii="Times New Roman" w:eastAsia="Calibri" w:hAnsi="Times New Roman" w:cs="Times New Roman"/>
        <w:sz w:val="20"/>
        <w:szCs w:val="24"/>
      </w:rPr>
      <w:t xml:space="preserve"> 146.</w:t>
    </w:r>
  </w:p>
  <w:p w:rsidR="00823B57" w:rsidRPr="0062259A" w:rsidRDefault="00823B57" w:rsidP="00823B57">
    <w:pPr>
      <w:spacing w:after="0" w:line="276" w:lineRule="auto"/>
      <w:ind w:right="283" w:firstLine="7"/>
      <w:jc w:val="center"/>
      <w:rPr>
        <w:rFonts w:ascii="Times New Roman" w:eastAsia="Calibri" w:hAnsi="Times New Roman" w:cs="Times New Roman"/>
        <w:sz w:val="20"/>
        <w:szCs w:val="24"/>
      </w:rPr>
    </w:pPr>
    <w:r w:rsidRPr="0062259A">
      <w:rPr>
        <w:rFonts w:ascii="Times New Roman" w:eastAsia="Calibri" w:hAnsi="Times New Roman" w:cs="Times New Roman"/>
        <w:sz w:val="20"/>
        <w:szCs w:val="24"/>
      </w:rPr>
      <w:t>Telefon/fax: 49/500-033; 500-034</w:t>
    </w:r>
  </w:p>
  <w:p w:rsidR="00823B57" w:rsidRPr="0062259A" w:rsidRDefault="00823B57" w:rsidP="00823B57">
    <w:pPr>
      <w:spacing w:after="0" w:line="276" w:lineRule="auto"/>
      <w:ind w:right="283" w:firstLine="7"/>
      <w:jc w:val="center"/>
      <w:rPr>
        <w:rFonts w:ascii="Times New Roman" w:eastAsia="Calibri" w:hAnsi="Times New Roman" w:cs="Times New Roman"/>
        <w:sz w:val="20"/>
        <w:szCs w:val="24"/>
      </w:rPr>
    </w:pPr>
    <w:r w:rsidRPr="0062259A">
      <w:rPr>
        <w:rFonts w:ascii="Times New Roman" w:eastAsia="Calibri" w:hAnsi="Times New Roman" w:cs="Times New Roman"/>
        <w:sz w:val="20"/>
        <w:szCs w:val="24"/>
      </w:rPr>
      <w:t>Web: www.szlgimi.hu</w:t>
    </w:r>
  </w:p>
  <w:p w:rsidR="00823B57" w:rsidRPr="0062259A" w:rsidRDefault="00823B57" w:rsidP="00823B57">
    <w:pPr>
      <w:spacing w:after="200" w:line="276" w:lineRule="auto"/>
      <w:rPr>
        <w:rFonts w:ascii="Calibri" w:eastAsia="Calibri" w:hAnsi="Calibri" w:cs="Times New Roman"/>
        <w:sz w:val="24"/>
      </w:rPr>
    </w:pPr>
    <w:r w:rsidRPr="0062259A">
      <w:rPr>
        <w:rFonts w:ascii="Calibri" w:eastAsia="Calibri" w:hAnsi="Calibri" w:cs="Times New Roman"/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D197EB4" wp14:editId="761E8EBD">
              <wp:simplePos x="0" y="0"/>
              <wp:positionH relativeFrom="page">
                <wp:posOffset>704850</wp:posOffset>
              </wp:positionH>
              <wp:positionV relativeFrom="paragraph">
                <wp:posOffset>205739</wp:posOffset>
              </wp:positionV>
              <wp:extent cx="6400800" cy="0"/>
              <wp:effectExtent l="0" t="0" r="19050" b="19050"/>
              <wp:wrapNone/>
              <wp:docPr id="2" name="Egyenes összekötő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A4E57" id="Egyenes összekötő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5.5pt,16.2pt" to="559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">
              <o:lock v:ext="edit" shapetype="f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31CD4"/>
    <w:multiLevelType w:val="hybridMultilevel"/>
    <w:tmpl w:val="ACF48A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57"/>
    <w:rsid w:val="000E1BE7"/>
    <w:rsid w:val="00101743"/>
    <w:rsid w:val="00186AD6"/>
    <w:rsid w:val="00385095"/>
    <w:rsid w:val="00386F29"/>
    <w:rsid w:val="003C32E9"/>
    <w:rsid w:val="0042650F"/>
    <w:rsid w:val="0044514C"/>
    <w:rsid w:val="005A0AB9"/>
    <w:rsid w:val="005D7268"/>
    <w:rsid w:val="007E7687"/>
    <w:rsid w:val="00823B57"/>
    <w:rsid w:val="00947C4D"/>
    <w:rsid w:val="00A03C14"/>
    <w:rsid w:val="00AB79B7"/>
    <w:rsid w:val="00AD1EEF"/>
    <w:rsid w:val="00B07CCA"/>
    <w:rsid w:val="00BC7AE0"/>
    <w:rsid w:val="00DA109B"/>
    <w:rsid w:val="00E61A05"/>
    <w:rsid w:val="00E7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DC2D0"/>
  <w15:chartTrackingRefBased/>
  <w15:docId w15:val="{8F13ADA7-1632-4290-B03C-941A0AC3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23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3B57"/>
  </w:style>
  <w:style w:type="paragraph" w:styleId="llb">
    <w:name w:val="footer"/>
    <w:basedOn w:val="Norml"/>
    <w:link w:val="llbChar"/>
    <w:uiPriority w:val="99"/>
    <w:unhideWhenUsed/>
    <w:rsid w:val="00823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3B57"/>
  </w:style>
  <w:style w:type="table" w:styleId="Rcsostblzat">
    <w:name w:val="Table Grid"/>
    <w:basedOn w:val="Normltblzat"/>
    <w:uiPriority w:val="39"/>
    <w:rsid w:val="003C3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B79B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0174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01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IsR02nAIjkArNahq4GGLGPXoYYH-UZqY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231</Words>
  <Characters>1648</Characters>
  <Application>Microsoft Office Word</Application>
  <DocSecurity>0</DocSecurity>
  <Lines>86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</dc:creator>
  <cp:keywords/>
  <dc:description/>
  <cp:lastModifiedBy>userk</cp:lastModifiedBy>
  <cp:revision>17</cp:revision>
  <dcterms:created xsi:type="dcterms:W3CDTF">2024-05-21T07:50:00Z</dcterms:created>
  <dcterms:modified xsi:type="dcterms:W3CDTF">2024-05-21T11:30:00Z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29b7706a-a610-481e-b90b-5859c7bfb555</vt:lpwstr>
  </property>
</Properties>
</file>